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234" w:rsidRDefault="00A24234" w:rsidP="00A24234">
      <w:pPr>
        <w:spacing w:after="0"/>
      </w:pPr>
      <w:r>
        <w:t>ROMANIA</w:t>
      </w:r>
    </w:p>
    <w:p w:rsidR="00A24234" w:rsidRDefault="00A24234" w:rsidP="00A24234">
      <w:pPr>
        <w:spacing w:after="0"/>
      </w:pPr>
      <w:r>
        <w:t>JUDETUL CONSTANTA</w:t>
      </w:r>
    </w:p>
    <w:p w:rsidR="00A24234" w:rsidRDefault="00A24234" w:rsidP="00A24234">
      <w:pPr>
        <w:spacing w:after="0"/>
      </w:pPr>
      <w:r>
        <w:t>COMUNA DUMBRAVENI</w:t>
      </w:r>
    </w:p>
    <w:p w:rsidR="00A24234" w:rsidRDefault="00A24234" w:rsidP="00A24234">
      <w:pPr>
        <w:spacing w:after="0"/>
      </w:pPr>
      <w:r>
        <w:t>COMITETUL LOCAL PENTRU SITUATII DE URGENTA</w:t>
      </w:r>
    </w:p>
    <w:p w:rsidR="00A24234" w:rsidRDefault="00A24234" w:rsidP="00A24234">
      <w:pPr>
        <w:spacing w:after="0"/>
      </w:pPr>
    </w:p>
    <w:p w:rsidR="00A24234" w:rsidRDefault="00A24234" w:rsidP="00A24234">
      <w:pPr>
        <w:spacing w:after="0"/>
        <w:jc w:val="center"/>
        <w:rPr>
          <w:sz w:val="28"/>
          <w:szCs w:val="28"/>
        </w:rPr>
      </w:pPr>
    </w:p>
    <w:p w:rsidR="00A24234" w:rsidRDefault="00A24234" w:rsidP="00A24234">
      <w:pPr>
        <w:spacing w:after="0"/>
        <w:jc w:val="center"/>
        <w:rPr>
          <w:b/>
          <w:sz w:val="28"/>
          <w:szCs w:val="28"/>
        </w:rPr>
      </w:pPr>
      <w:r>
        <w:rPr>
          <w:b/>
          <w:sz w:val="28"/>
          <w:szCs w:val="28"/>
        </w:rPr>
        <w:t>HOTARAREA NR.</w:t>
      </w:r>
      <w:r w:rsidR="00162069">
        <w:rPr>
          <w:b/>
          <w:sz w:val="28"/>
          <w:szCs w:val="28"/>
        </w:rPr>
        <w:t xml:space="preserve">5 </w:t>
      </w:r>
      <w:r>
        <w:rPr>
          <w:b/>
          <w:sz w:val="28"/>
          <w:szCs w:val="28"/>
        </w:rPr>
        <w:t xml:space="preserve">DIN </w:t>
      </w:r>
      <w:r w:rsidR="00162069">
        <w:rPr>
          <w:b/>
          <w:sz w:val="28"/>
          <w:szCs w:val="28"/>
        </w:rPr>
        <w:t>11.10</w:t>
      </w:r>
      <w:r>
        <w:rPr>
          <w:b/>
          <w:sz w:val="28"/>
          <w:szCs w:val="28"/>
        </w:rPr>
        <w:t>.2021</w:t>
      </w:r>
    </w:p>
    <w:p w:rsidR="00A24234" w:rsidRDefault="00A24234" w:rsidP="00A24234">
      <w:pPr>
        <w:spacing w:after="0"/>
        <w:jc w:val="center"/>
        <w:rPr>
          <w:b/>
          <w:sz w:val="28"/>
          <w:szCs w:val="28"/>
        </w:rPr>
      </w:pPr>
      <w:r>
        <w:rPr>
          <w:b/>
          <w:sz w:val="28"/>
          <w:szCs w:val="28"/>
        </w:rPr>
        <w:t>A COMITETULUI LOCAL PENTRU SITUATII DE URGENTA DUMBRAVENI</w:t>
      </w:r>
    </w:p>
    <w:p w:rsidR="00A24234" w:rsidRDefault="00A24234" w:rsidP="00A24234">
      <w:pPr>
        <w:spacing w:after="0"/>
      </w:pPr>
      <w:r>
        <w:t xml:space="preserve"> </w:t>
      </w:r>
    </w:p>
    <w:p w:rsidR="00A24234" w:rsidRDefault="00A24234" w:rsidP="00A24234">
      <w:pPr>
        <w:rPr>
          <w:sz w:val="28"/>
          <w:szCs w:val="28"/>
        </w:rPr>
      </w:pPr>
      <w:r>
        <w:rPr>
          <w:sz w:val="28"/>
          <w:szCs w:val="28"/>
        </w:rPr>
        <w:t xml:space="preserve">Comitetul Local pentru Situatii de Urgenta Dumbraveni intrunit in data de </w:t>
      </w:r>
      <w:r w:rsidR="00355DCE">
        <w:rPr>
          <w:sz w:val="28"/>
          <w:szCs w:val="28"/>
        </w:rPr>
        <w:t>11.10</w:t>
      </w:r>
      <w:r w:rsidR="00C433A1">
        <w:rPr>
          <w:sz w:val="28"/>
          <w:szCs w:val="28"/>
        </w:rPr>
        <w:t>.2021</w:t>
      </w:r>
      <w:r>
        <w:rPr>
          <w:sz w:val="28"/>
          <w:szCs w:val="28"/>
        </w:rPr>
        <w:t xml:space="preserve"> la cererea Presedintelui CLSU tinand cont de:</w:t>
      </w:r>
    </w:p>
    <w:p w:rsidR="00A24234" w:rsidRDefault="00A24234" w:rsidP="00A24234">
      <w:pPr>
        <w:pStyle w:val="ListParagraph"/>
        <w:numPr>
          <w:ilvl w:val="0"/>
          <w:numId w:val="1"/>
        </w:numPr>
        <w:spacing w:after="0"/>
        <w:jc w:val="both"/>
        <w:rPr>
          <w:rFonts w:ascii="Tahoma" w:hAnsi="Tahoma" w:cs="Tahoma"/>
          <w:sz w:val="24"/>
          <w:szCs w:val="24"/>
        </w:rPr>
      </w:pPr>
      <w:r>
        <w:rPr>
          <w:rFonts w:ascii="Tahoma" w:hAnsi="Tahoma" w:cs="Tahoma"/>
          <w:sz w:val="24"/>
          <w:szCs w:val="24"/>
        </w:rPr>
        <w:t>Prevederile Legii nr.55/2020 privind unele masuri pentru prevenirea si combaterea efectelor pandemiei de COVID-19, modificata si actualizata</w:t>
      </w:r>
    </w:p>
    <w:p w:rsidR="00A24234" w:rsidRDefault="00A24234" w:rsidP="00A24234">
      <w:pPr>
        <w:pStyle w:val="ListParagraph"/>
        <w:numPr>
          <w:ilvl w:val="0"/>
          <w:numId w:val="1"/>
        </w:numPr>
        <w:jc w:val="both"/>
        <w:rPr>
          <w:rFonts w:ascii="Tahoma" w:hAnsi="Tahoma" w:cs="Tahoma"/>
          <w:sz w:val="24"/>
          <w:szCs w:val="24"/>
        </w:rPr>
      </w:pPr>
      <w:r>
        <w:rPr>
          <w:rFonts w:ascii="Tahoma" w:hAnsi="Tahoma" w:cs="Tahoma"/>
          <w:sz w:val="24"/>
          <w:szCs w:val="24"/>
        </w:rPr>
        <w:t>Prevederile Legii nr.136/2020 privind instituirea unor masuri in domeniul sanatatii publice in situatii de risc epidemiologic si biologic, republicata, modificata si actualizata</w:t>
      </w:r>
    </w:p>
    <w:p w:rsidR="00A24234" w:rsidRDefault="00A24234" w:rsidP="00A24234">
      <w:pPr>
        <w:pStyle w:val="ListParagraph"/>
        <w:numPr>
          <w:ilvl w:val="0"/>
          <w:numId w:val="1"/>
        </w:numPr>
        <w:jc w:val="both"/>
        <w:rPr>
          <w:rFonts w:ascii="Tahoma" w:hAnsi="Tahoma" w:cs="Tahoma"/>
          <w:sz w:val="24"/>
          <w:szCs w:val="24"/>
        </w:rPr>
      </w:pPr>
      <w:r>
        <w:rPr>
          <w:rFonts w:ascii="Tahoma" w:hAnsi="Tahoma" w:cs="Tahoma"/>
          <w:sz w:val="24"/>
          <w:szCs w:val="24"/>
        </w:rPr>
        <w:t>Prevederile Ordinului Ministrului Sanatatii nr. 1309/2020 privind modalitatea de aplicare a masurilor de prevenire si limitare a imbolnavirilor cu SARS- CoV-2</w:t>
      </w:r>
    </w:p>
    <w:p w:rsidR="00A24234" w:rsidRDefault="00A24234" w:rsidP="00A24234">
      <w:pPr>
        <w:pStyle w:val="ListParagraph"/>
        <w:numPr>
          <w:ilvl w:val="0"/>
          <w:numId w:val="1"/>
        </w:numPr>
        <w:jc w:val="both"/>
        <w:rPr>
          <w:rFonts w:ascii="Tahoma" w:hAnsi="Tahoma" w:cs="Tahoma"/>
          <w:sz w:val="24"/>
          <w:szCs w:val="24"/>
        </w:rPr>
      </w:pPr>
      <w:r>
        <w:rPr>
          <w:rFonts w:ascii="Tahoma" w:hAnsi="Tahoma" w:cs="Tahoma"/>
          <w:sz w:val="24"/>
          <w:szCs w:val="24"/>
        </w:rPr>
        <w:t>Prevederile Hotararii de Guvern nr. 2/2021 privind prelungirea starii de alerta pe teritoriul Romaniei incepand cu data de 13 ianuarie 2021, precum si stabilirea masurilor care se aplica pe durata acesteia pentru prevenirea si combaterea efectelor pandemiei de COVID-19</w:t>
      </w:r>
    </w:p>
    <w:p w:rsidR="00A24234" w:rsidRDefault="00A24234" w:rsidP="00A24234">
      <w:pPr>
        <w:pStyle w:val="ListParagraph"/>
        <w:numPr>
          <w:ilvl w:val="0"/>
          <w:numId w:val="1"/>
        </w:numPr>
        <w:jc w:val="both"/>
        <w:rPr>
          <w:rFonts w:ascii="Tahoma" w:hAnsi="Tahoma" w:cs="Tahoma"/>
          <w:sz w:val="24"/>
          <w:szCs w:val="24"/>
        </w:rPr>
      </w:pPr>
      <w:r>
        <w:rPr>
          <w:rFonts w:ascii="Tahoma" w:hAnsi="Tahoma" w:cs="Tahoma"/>
          <w:sz w:val="24"/>
          <w:szCs w:val="24"/>
        </w:rPr>
        <w:t>Prevederile HCNSU nr. 50/26.10.2020, nr. 58/10.12.2020, nr.60/17.12.2020, nr. 2/08.01.2021 si nr.3/11.01.2021</w:t>
      </w:r>
    </w:p>
    <w:p w:rsidR="00A24234" w:rsidRDefault="003C20AC" w:rsidP="00A24234">
      <w:pPr>
        <w:pStyle w:val="ListParagraph"/>
        <w:numPr>
          <w:ilvl w:val="0"/>
          <w:numId w:val="1"/>
        </w:numPr>
        <w:jc w:val="both"/>
        <w:rPr>
          <w:rFonts w:ascii="Tahoma" w:hAnsi="Tahoma" w:cs="Tahoma"/>
          <w:sz w:val="24"/>
          <w:szCs w:val="24"/>
        </w:rPr>
      </w:pPr>
      <w:r>
        <w:rPr>
          <w:rFonts w:ascii="Tahoma" w:hAnsi="Tahoma" w:cs="Tahoma"/>
          <w:sz w:val="24"/>
          <w:szCs w:val="24"/>
        </w:rPr>
        <w:t>Hotararea Comitetului Judetean pentru Situatii de Urgenta Constanta nr.</w:t>
      </w:r>
      <w:r w:rsidR="00162069">
        <w:rPr>
          <w:rFonts w:ascii="Tahoma" w:hAnsi="Tahoma" w:cs="Tahoma"/>
          <w:sz w:val="24"/>
          <w:szCs w:val="24"/>
        </w:rPr>
        <w:t>143</w:t>
      </w:r>
      <w:r>
        <w:rPr>
          <w:rFonts w:ascii="Tahoma" w:hAnsi="Tahoma" w:cs="Tahoma"/>
          <w:sz w:val="24"/>
          <w:szCs w:val="24"/>
        </w:rPr>
        <w:t>/</w:t>
      </w:r>
      <w:r w:rsidR="00162069">
        <w:rPr>
          <w:rFonts w:ascii="Tahoma" w:hAnsi="Tahoma" w:cs="Tahoma"/>
          <w:sz w:val="24"/>
          <w:szCs w:val="24"/>
        </w:rPr>
        <w:t>10.10</w:t>
      </w:r>
      <w:r>
        <w:rPr>
          <w:rFonts w:ascii="Tahoma" w:hAnsi="Tahoma" w:cs="Tahoma"/>
          <w:sz w:val="24"/>
          <w:szCs w:val="24"/>
        </w:rPr>
        <w:t>.2021</w:t>
      </w:r>
    </w:p>
    <w:p w:rsidR="00A24234" w:rsidRDefault="00A24234" w:rsidP="00A24234">
      <w:pPr>
        <w:pStyle w:val="ListParagraph"/>
        <w:numPr>
          <w:ilvl w:val="0"/>
          <w:numId w:val="1"/>
        </w:numPr>
        <w:jc w:val="both"/>
        <w:rPr>
          <w:rFonts w:ascii="Tahoma" w:hAnsi="Tahoma" w:cs="Tahoma"/>
          <w:sz w:val="24"/>
          <w:szCs w:val="24"/>
        </w:rPr>
      </w:pPr>
      <w:r>
        <w:rPr>
          <w:rFonts w:ascii="Tahoma" w:hAnsi="Tahoma" w:cs="Tahoma"/>
          <w:sz w:val="24"/>
          <w:szCs w:val="24"/>
        </w:rPr>
        <w:t>Adresa Directiei de Sanatate Publica a Judetului Constanta nr. R 16825/</w:t>
      </w:r>
      <w:r w:rsidR="00162069">
        <w:rPr>
          <w:rFonts w:ascii="Tahoma" w:hAnsi="Tahoma" w:cs="Tahoma"/>
          <w:sz w:val="24"/>
          <w:szCs w:val="24"/>
        </w:rPr>
        <w:t>10.10.</w:t>
      </w:r>
      <w:r>
        <w:rPr>
          <w:rFonts w:ascii="Tahoma" w:hAnsi="Tahoma" w:cs="Tahoma"/>
          <w:sz w:val="24"/>
          <w:szCs w:val="24"/>
        </w:rPr>
        <w:t>2021</w:t>
      </w:r>
      <w:r w:rsidR="00BC2A4A">
        <w:rPr>
          <w:rFonts w:ascii="Tahoma" w:hAnsi="Tahoma" w:cs="Tahoma"/>
          <w:sz w:val="24"/>
          <w:szCs w:val="24"/>
        </w:rPr>
        <w:t>.</w:t>
      </w:r>
    </w:p>
    <w:p w:rsidR="00A24234" w:rsidRDefault="00A24234" w:rsidP="00A24234">
      <w:pPr>
        <w:pStyle w:val="ListParagraph"/>
        <w:numPr>
          <w:ilvl w:val="0"/>
          <w:numId w:val="1"/>
        </w:numPr>
        <w:jc w:val="both"/>
        <w:rPr>
          <w:rFonts w:ascii="Tahoma" w:hAnsi="Tahoma" w:cs="Tahoma"/>
          <w:sz w:val="24"/>
          <w:szCs w:val="24"/>
        </w:rPr>
      </w:pPr>
    </w:p>
    <w:p w:rsidR="00A24234" w:rsidRDefault="00A24234" w:rsidP="00A24234">
      <w:pPr>
        <w:ind w:left="360"/>
        <w:jc w:val="center"/>
        <w:rPr>
          <w:rFonts w:ascii="Tahoma" w:hAnsi="Tahoma" w:cs="Tahoma"/>
          <w:b/>
          <w:sz w:val="24"/>
          <w:szCs w:val="24"/>
        </w:rPr>
      </w:pPr>
      <w:r>
        <w:rPr>
          <w:rFonts w:ascii="Tahoma" w:hAnsi="Tahoma" w:cs="Tahoma"/>
          <w:b/>
          <w:sz w:val="24"/>
          <w:szCs w:val="24"/>
        </w:rPr>
        <w:t>COMITETUL LOCAL PENTRU SITUATII DE URGENTA DUMBRAVENI</w:t>
      </w:r>
    </w:p>
    <w:p w:rsidR="00A24234" w:rsidRDefault="00FA27DF" w:rsidP="00A24234">
      <w:pPr>
        <w:ind w:left="360"/>
        <w:jc w:val="center"/>
        <w:rPr>
          <w:rFonts w:ascii="Tahoma" w:hAnsi="Tahoma" w:cs="Tahoma"/>
          <w:b/>
          <w:sz w:val="24"/>
          <w:szCs w:val="24"/>
        </w:rPr>
      </w:pPr>
      <w:r>
        <w:rPr>
          <w:rFonts w:ascii="Tahoma" w:hAnsi="Tahoma" w:cs="Tahoma"/>
          <w:b/>
          <w:sz w:val="24"/>
          <w:szCs w:val="24"/>
        </w:rPr>
        <w:t xml:space="preserve">hotaraste </w:t>
      </w:r>
      <w:r w:rsidR="00A24234">
        <w:rPr>
          <w:rFonts w:ascii="Tahoma" w:hAnsi="Tahoma" w:cs="Tahoma"/>
          <w:b/>
          <w:sz w:val="24"/>
          <w:szCs w:val="24"/>
        </w:rPr>
        <w:t>:</w:t>
      </w:r>
    </w:p>
    <w:p w:rsidR="00A24234" w:rsidRDefault="00A24234" w:rsidP="00A24234">
      <w:pPr>
        <w:ind w:left="360"/>
        <w:jc w:val="center"/>
        <w:rPr>
          <w:rFonts w:ascii="Tahoma" w:hAnsi="Tahoma" w:cs="Tahoma"/>
          <w:b/>
          <w:sz w:val="24"/>
          <w:szCs w:val="24"/>
        </w:rPr>
      </w:pPr>
    </w:p>
    <w:p w:rsidR="00A24234" w:rsidRDefault="00A24234" w:rsidP="00A24234">
      <w:pPr>
        <w:spacing w:line="240" w:lineRule="auto"/>
        <w:ind w:firstLine="708"/>
        <w:jc w:val="both"/>
        <w:rPr>
          <w:rFonts w:ascii="Tahoma" w:hAnsi="Tahoma" w:cs="Tahoma"/>
          <w:sz w:val="24"/>
          <w:szCs w:val="24"/>
        </w:rPr>
      </w:pPr>
      <w:r>
        <w:rPr>
          <w:rFonts w:ascii="Tahoma" w:hAnsi="Tahoma" w:cs="Tahoma"/>
          <w:b/>
          <w:sz w:val="24"/>
          <w:szCs w:val="24"/>
        </w:rPr>
        <w:t>Art. 1</w:t>
      </w:r>
      <w:r>
        <w:rPr>
          <w:rFonts w:ascii="Tahoma" w:hAnsi="Tahoma" w:cs="Tahoma"/>
          <w:sz w:val="24"/>
          <w:szCs w:val="24"/>
        </w:rPr>
        <w:t xml:space="preserve"> - Aducerea la cunostinta locuitorilor comunei Dumbraveni, Hotararea CJSUC/nr.</w:t>
      </w:r>
      <w:r w:rsidR="00162069">
        <w:rPr>
          <w:rFonts w:ascii="Tahoma" w:hAnsi="Tahoma" w:cs="Tahoma"/>
          <w:sz w:val="24"/>
          <w:szCs w:val="24"/>
        </w:rPr>
        <w:t>143</w:t>
      </w:r>
      <w:r>
        <w:rPr>
          <w:rFonts w:ascii="Tahoma" w:hAnsi="Tahoma" w:cs="Tahoma"/>
          <w:sz w:val="24"/>
          <w:szCs w:val="24"/>
        </w:rPr>
        <w:t xml:space="preserve"> din </w:t>
      </w:r>
      <w:r w:rsidR="00162069">
        <w:rPr>
          <w:rFonts w:ascii="Tahoma" w:hAnsi="Tahoma" w:cs="Tahoma"/>
          <w:sz w:val="24"/>
          <w:szCs w:val="24"/>
        </w:rPr>
        <w:t>10.10</w:t>
      </w:r>
      <w:r>
        <w:rPr>
          <w:rFonts w:ascii="Tahoma" w:hAnsi="Tahoma" w:cs="Tahoma"/>
          <w:sz w:val="24"/>
          <w:szCs w:val="24"/>
        </w:rPr>
        <w:t xml:space="preserve">.2021 </w:t>
      </w:r>
      <w:r w:rsidR="00FA27DF">
        <w:rPr>
          <w:rFonts w:ascii="Tahoma" w:hAnsi="Tahoma" w:cs="Tahoma"/>
          <w:sz w:val="24"/>
          <w:szCs w:val="24"/>
        </w:rPr>
        <w:t xml:space="preserve">privind masurile de prevenire a raspandirii infectarii cu virusul SARS-CoV-2, conform prevederilor Hotararii de Guvern nr. </w:t>
      </w:r>
      <w:r w:rsidR="00162069">
        <w:rPr>
          <w:rFonts w:ascii="Tahoma" w:hAnsi="Tahoma" w:cs="Tahoma"/>
          <w:sz w:val="24"/>
          <w:szCs w:val="24"/>
        </w:rPr>
        <w:t>1090</w:t>
      </w:r>
      <w:r w:rsidR="00FA27DF">
        <w:rPr>
          <w:rFonts w:ascii="Tahoma" w:hAnsi="Tahoma" w:cs="Tahoma"/>
          <w:sz w:val="24"/>
          <w:szCs w:val="24"/>
        </w:rPr>
        <w:t>/2021 privind prelungirea starii de alerta pe teritoriul Romaniei incepand</w:t>
      </w:r>
      <w:r w:rsidR="00BA5CF1">
        <w:rPr>
          <w:rFonts w:ascii="Tahoma" w:hAnsi="Tahoma" w:cs="Tahoma"/>
          <w:sz w:val="24"/>
          <w:szCs w:val="24"/>
        </w:rPr>
        <w:t xml:space="preserve"> cu data de </w:t>
      </w:r>
      <w:r w:rsidR="00162069">
        <w:rPr>
          <w:rFonts w:ascii="Tahoma" w:hAnsi="Tahoma" w:cs="Tahoma"/>
          <w:sz w:val="24"/>
          <w:szCs w:val="24"/>
        </w:rPr>
        <w:t>10.10</w:t>
      </w:r>
      <w:r w:rsidR="00BA5CF1">
        <w:rPr>
          <w:rFonts w:ascii="Tahoma" w:hAnsi="Tahoma" w:cs="Tahoma"/>
          <w:sz w:val="24"/>
          <w:szCs w:val="24"/>
        </w:rPr>
        <w:t xml:space="preserve"> 2021, precum si stabilirea masurilor care se aplica pe durata acesteia pentru prevenirea si combaterea efectelor pandemiei de COVID-19.</w:t>
      </w:r>
      <w:r>
        <w:rPr>
          <w:rFonts w:ascii="Tahoma" w:hAnsi="Tahoma" w:cs="Tahoma"/>
          <w:sz w:val="24"/>
          <w:szCs w:val="24"/>
        </w:rPr>
        <w:t xml:space="preserve"> </w:t>
      </w:r>
    </w:p>
    <w:p w:rsidR="00A24234" w:rsidRDefault="00A24234" w:rsidP="00A24234">
      <w:pPr>
        <w:spacing w:line="240" w:lineRule="auto"/>
        <w:ind w:firstLine="708"/>
        <w:jc w:val="both"/>
        <w:rPr>
          <w:rFonts w:ascii="Tahoma" w:hAnsi="Tahoma" w:cs="Tahoma"/>
          <w:b/>
          <w:sz w:val="24"/>
          <w:szCs w:val="24"/>
        </w:rPr>
      </w:pPr>
    </w:p>
    <w:p w:rsidR="00A24234" w:rsidRDefault="00A24234" w:rsidP="00A24234">
      <w:pPr>
        <w:spacing w:line="240" w:lineRule="auto"/>
        <w:ind w:firstLine="708"/>
        <w:jc w:val="both"/>
        <w:rPr>
          <w:rFonts w:ascii="Tahoma" w:hAnsi="Tahoma" w:cs="Tahoma"/>
          <w:b/>
          <w:sz w:val="24"/>
          <w:szCs w:val="24"/>
        </w:rPr>
      </w:pPr>
    </w:p>
    <w:p w:rsidR="00A24234" w:rsidRDefault="00A24234" w:rsidP="00A24234">
      <w:pPr>
        <w:spacing w:line="240" w:lineRule="auto"/>
        <w:ind w:firstLine="708"/>
        <w:jc w:val="both"/>
        <w:rPr>
          <w:rFonts w:ascii="Tahoma" w:hAnsi="Tahoma" w:cs="Tahoma"/>
          <w:b/>
          <w:sz w:val="24"/>
          <w:szCs w:val="24"/>
        </w:rPr>
      </w:pPr>
    </w:p>
    <w:p w:rsidR="00A24234" w:rsidRDefault="00A24234" w:rsidP="00A24234">
      <w:pPr>
        <w:spacing w:line="240" w:lineRule="auto"/>
        <w:ind w:firstLine="708"/>
        <w:jc w:val="both"/>
        <w:rPr>
          <w:rFonts w:ascii="Tahoma" w:hAnsi="Tahoma" w:cs="Tahoma"/>
          <w:b/>
          <w:sz w:val="24"/>
          <w:szCs w:val="24"/>
        </w:rPr>
      </w:pPr>
    </w:p>
    <w:p w:rsidR="00A24234" w:rsidRDefault="00A24234" w:rsidP="00A24234">
      <w:pPr>
        <w:spacing w:line="240" w:lineRule="auto"/>
        <w:ind w:firstLine="708"/>
        <w:jc w:val="both"/>
        <w:rPr>
          <w:rFonts w:ascii="Tahoma" w:hAnsi="Tahoma" w:cs="Tahoma"/>
          <w:b/>
          <w:sz w:val="24"/>
          <w:szCs w:val="24"/>
        </w:rPr>
      </w:pPr>
    </w:p>
    <w:p w:rsidR="00A24234" w:rsidRDefault="00A24234" w:rsidP="00A24234">
      <w:pPr>
        <w:spacing w:line="240" w:lineRule="auto"/>
        <w:ind w:firstLine="708"/>
        <w:jc w:val="both"/>
        <w:rPr>
          <w:rFonts w:ascii="Tahoma" w:hAnsi="Tahoma" w:cs="Tahoma"/>
          <w:sz w:val="24"/>
          <w:szCs w:val="24"/>
        </w:rPr>
      </w:pPr>
      <w:r>
        <w:rPr>
          <w:rFonts w:ascii="Tahoma" w:hAnsi="Tahoma" w:cs="Tahoma"/>
          <w:b/>
          <w:sz w:val="24"/>
          <w:szCs w:val="24"/>
        </w:rPr>
        <w:t xml:space="preserve">Art. 2 – </w:t>
      </w:r>
      <w:r>
        <w:rPr>
          <w:rFonts w:ascii="Tahoma" w:hAnsi="Tahoma" w:cs="Tahoma"/>
          <w:sz w:val="24"/>
          <w:szCs w:val="24"/>
        </w:rPr>
        <w:t>Comitetul</w:t>
      </w:r>
      <w:r>
        <w:rPr>
          <w:rFonts w:ascii="Tahoma" w:hAnsi="Tahoma" w:cs="Tahoma"/>
          <w:b/>
          <w:sz w:val="24"/>
          <w:szCs w:val="24"/>
        </w:rPr>
        <w:t xml:space="preserve"> </w:t>
      </w:r>
      <w:r>
        <w:rPr>
          <w:rFonts w:ascii="Tahoma" w:hAnsi="Tahoma" w:cs="Tahoma"/>
          <w:sz w:val="24"/>
          <w:szCs w:val="24"/>
        </w:rPr>
        <w:t xml:space="preserve">Local pentru Situatii de Urgenta al UAT Dumbraveni v-a intreprinde demersuri  pentru respectarea pe teritoriul UAT-ului  a masurilor pentru prevenirea raspandirii infectarii cu virusul SARS-CoV-2, conform </w:t>
      </w:r>
      <w:r w:rsidR="00A631BC">
        <w:rPr>
          <w:rFonts w:ascii="Tahoma" w:hAnsi="Tahoma" w:cs="Tahoma"/>
          <w:sz w:val="24"/>
          <w:szCs w:val="24"/>
        </w:rPr>
        <w:t>anexei</w:t>
      </w:r>
      <w:r>
        <w:rPr>
          <w:rFonts w:ascii="Tahoma" w:hAnsi="Tahoma" w:cs="Tahoma"/>
          <w:sz w:val="24"/>
          <w:szCs w:val="24"/>
        </w:rPr>
        <w:t xml:space="preserve"> aprobate prin Hot</w:t>
      </w:r>
      <w:r w:rsidR="00A631BC">
        <w:rPr>
          <w:rFonts w:ascii="Tahoma" w:hAnsi="Tahoma" w:cs="Tahoma"/>
          <w:sz w:val="24"/>
          <w:szCs w:val="24"/>
        </w:rPr>
        <w:t xml:space="preserve">ararea </w:t>
      </w:r>
      <w:r>
        <w:rPr>
          <w:rFonts w:ascii="Tahoma" w:hAnsi="Tahoma" w:cs="Tahoma"/>
          <w:sz w:val="24"/>
          <w:szCs w:val="24"/>
        </w:rPr>
        <w:t xml:space="preserve">nr. </w:t>
      </w:r>
      <w:r w:rsidR="00A631BC">
        <w:rPr>
          <w:rFonts w:ascii="Tahoma" w:hAnsi="Tahoma" w:cs="Tahoma"/>
          <w:sz w:val="24"/>
          <w:szCs w:val="24"/>
        </w:rPr>
        <w:t>80/10.10.2021</w:t>
      </w:r>
      <w:r>
        <w:rPr>
          <w:rFonts w:ascii="Tahoma" w:hAnsi="Tahoma" w:cs="Tahoma"/>
          <w:sz w:val="24"/>
          <w:szCs w:val="24"/>
        </w:rPr>
        <w:t>:</w:t>
      </w:r>
    </w:p>
    <w:p w:rsidR="00A24234" w:rsidRDefault="00A24234" w:rsidP="00BA5CF1">
      <w:pPr>
        <w:pStyle w:val="ListParagraph"/>
        <w:numPr>
          <w:ilvl w:val="0"/>
          <w:numId w:val="1"/>
        </w:numPr>
        <w:spacing w:line="240" w:lineRule="auto"/>
        <w:jc w:val="both"/>
        <w:rPr>
          <w:rFonts w:ascii="Tahoma" w:hAnsi="Tahoma" w:cs="Tahoma"/>
          <w:sz w:val="24"/>
          <w:szCs w:val="24"/>
        </w:rPr>
      </w:pPr>
      <w:r>
        <w:rPr>
          <w:rFonts w:ascii="Tahoma" w:hAnsi="Tahoma" w:cs="Tahoma"/>
          <w:b/>
          <w:sz w:val="24"/>
          <w:szCs w:val="24"/>
        </w:rPr>
        <w:t xml:space="preserve">Art. 3 – </w:t>
      </w:r>
      <w:r>
        <w:rPr>
          <w:rFonts w:ascii="Tahoma" w:hAnsi="Tahoma" w:cs="Tahoma"/>
          <w:sz w:val="24"/>
          <w:szCs w:val="24"/>
        </w:rPr>
        <w:t xml:space="preserve">CLSU Dumbraveni </w:t>
      </w:r>
      <w:r w:rsidR="007A7670">
        <w:rPr>
          <w:rFonts w:ascii="Tahoma" w:hAnsi="Tahoma" w:cs="Tahoma"/>
          <w:sz w:val="24"/>
          <w:szCs w:val="24"/>
        </w:rPr>
        <w:t>v</w:t>
      </w:r>
      <w:r>
        <w:rPr>
          <w:rFonts w:ascii="Tahoma" w:hAnsi="Tahoma" w:cs="Tahoma"/>
          <w:sz w:val="24"/>
          <w:szCs w:val="24"/>
        </w:rPr>
        <w:t xml:space="preserve">a </w:t>
      </w:r>
      <w:r w:rsidR="007A7670">
        <w:rPr>
          <w:rFonts w:ascii="Tahoma" w:hAnsi="Tahoma" w:cs="Tahoma"/>
          <w:sz w:val="24"/>
          <w:szCs w:val="24"/>
        </w:rPr>
        <w:t>lua masuri ca populatia si toti operatorii economici</w:t>
      </w:r>
      <w:r w:rsidR="00A631BC">
        <w:rPr>
          <w:rFonts w:ascii="Tahoma" w:hAnsi="Tahoma" w:cs="Tahoma"/>
          <w:sz w:val="24"/>
          <w:szCs w:val="24"/>
        </w:rPr>
        <w:t xml:space="preserve"> </w:t>
      </w:r>
      <w:r w:rsidR="007A7670">
        <w:rPr>
          <w:rFonts w:ascii="Tahoma" w:hAnsi="Tahoma" w:cs="Tahoma"/>
          <w:sz w:val="24"/>
          <w:szCs w:val="24"/>
        </w:rPr>
        <w:t>sa fie informati privind obligati</w:t>
      </w:r>
      <w:r w:rsidR="00C34D23">
        <w:rPr>
          <w:rFonts w:ascii="Tahoma" w:hAnsi="Tahoma" w:cs="Tahoma"/>
          <w:sz w:val="24"/>
          <w:szCs w:val="24"/>
        </w:rPr>
        <w:t>vitatea purtarii mastii de protectie in toate spatiile publice deschise.</w:t>
      </w:r>
      <w:bookmarkStart w:id="0" w:name="_GoBack"/>
      <w:bookmarkEnd w:id="0"/>
    </w:p>
    <w:p w:rsidR="00A24234" w:rsidRDefault="00A24234" w:rsidP="00A24234">
      <w:pPr>
        <w:ind w:left="360"/>
        <w:jc w:val="both"/>
        <w:rPr>
          <w:sz w:val="28"/>
          <w:szCs w:val="28"/>
        </w:rPr>
      </w:pPr>
      <w:r>
        <w:rPr>
          <w:b/>
          <w:sz w:val="28"/>
          <w:szCs w:val="28"/>
        </w:rPr>
        <w:t xml:space="preserve">     Art. </w:t>
      </w:r>
      <w:r w:rsidR="003C20AC">
        <w:rPr>
          <w:b/>
          <w:sz w:val="28"/>
          <w:szCs w:val="28"/>
        </w:rPr>
        <w:t>4</w:t>
      </w:r>
      <w:r>
        <w:rPr>
          <w:b/>
          <w:sz w:val="28"/>
          <w:szCs w:val="28"/>
        </w:rPr>
        <w:t xml:space="preserve"> - </w:t>
      </w:r>
      <w:r>
        <w:rPr>
          <w:sz w:val="28"/>
          <w:szCs w:val="28"/>
        </w:rPr>
        <w:t xml:space="preserve"> Prezenta hotarare se aduce la cunostinta publica se comunica locuitorilor comunei Dumbraveni, precum si compartimentelor din cadrul aparatului de specialitate al Primarului Comunei Dumbraveni direct implicat in implementarea masurilor dispuse.</w:t>
      </w:r>
    </w:p>
    <w:p w:rsidR="00A24234" w:rsidRDefault="00A24234" w:rsidP="00A24234">
      <w:pPr>
        <w:ind w:left="360"/>
        <w:jc w:val="center"/>
        <w:rPr>
          <w:b/>
          <w:sz w:val="28"/>
          <w:szCs w:val="28"/>
        </w:rPr>
      </w:pPr>
    </w:p>
    <w:p w:rsidR="00A24234" w:rsidRDefault="00A24234" w:rsidP="00A24234">
      <w:pPr>
        <w:ind w:left="360"/>
        <w:jc w:val="center"/>
        <w:rPr>
          <w:b/>
          <w:sz w:val="28"/>
          <w:szCs w:val="28"/>
        </w:rPr>
      </w:pPr>
    </w:p>
    <w:p w:rsidR="00A24234" w:rsidRDefault="00A24234" w:rsidP="00A24234">
      <w:pPr>
        <w:ind w:left="360"/>
        <w:jc w:val="center"/>
        <w:rPr>
          <w:b/>
          <w:sz w:val="28"/>
          <w:szCs w:val="28"/>
        </w:rPr>
      </w:pPr>
    </w:p>
    <w:p w:rsidR="00A24234" w:rsidRDefault="00A24234" w:rsidP="00A24234">
      <w:pPr>
        <w:ind w:left="360"/>
        <w:jc w:val="center"/>
        <w:rPr>
          <w:b/>
          <w:sz w:val="28"/>
          <w:szCs w:val="28"/>
        </w:rPr>
      </w:pPr>
      <w:r>
        <w:rPr>
          <w:b/>
          <w:sz w:val="28"/>
          <w:szCs w:val="28"/>
        </w:rPr>
        <w:t>PRESEDINTELE CLSU DUMBRAVENI,</w:t>
      </w:r>
    </w:p>
    <w:p w:rsidR="00A24234" w:rsidRDefault="00A24234" w:rsidP="00A24234">
      <w:pPr>
        <w:ind w:left="360"/>
        <w:jc w:val="center"/>
        <w:rPr>
          <w:b/>
          <w:sz w:val="28"/>
          <w:szCs w:val="28"/>
        </w:rPr>
      </w:pPr>
      <w:r>
        <w:rPr>
          <w:b/>
          <w:sz w:val="28"/>
          <w:szCs w:val="28"/>
        </w:rPr>
        <w:t>STELIAN CLINCIU</w:t>
      </w:r>
    </w:p>
    <w:p w:rsidR="00A24234" w:rsidRDefault="00A24234" w:rsidP="00A24234">
      <w:pPr>
        <w:ind w:left="360"/>
        <w:jc w:val="center"/>
        <w:rPr>
          <w:rFonts w:ascii="Tahoma" w:hAnsi="Tahoma" w:cs="Tahoma"/>
          <w:b/>
          <w:sz w:val="24"/>
          <w:szCs w:val="24"/>
        </w:rPr>
      </w:pPr>
    </w:p>
    <w:p w:rsidR="00A24234" w:rsidRDefault="00A24234" w:rsidP="00A24234">
      <w:pPr>
        <w:ind w:left="360"/>
        <w:jc w:val="center"/>
        <w:rPr>
          <w:rFonts w:ascii="Tahoma" w:hAnsi="Tahoma" w:cs="Tahoma"/>
          <w:b/>
          <w:sz w:val="24"/>
          <w:szCs w:val="24"/>
        </w:rPr>
      </w:pPr>
    </w:p>
    <w:p w:rsidR="00A24234" w:rsidRDefault="00A24234" w:rsidP="00A24234">
      <w:pPr>
        <w:ind w:left="360"/>
        <w:jc w:val="center"/>
        <w:rPr>
          <w:rFonts w:ascii="Tahoma" w:hAnsi="Tahoma" w:cs="Tahoma"/>
          <w:b/>
          <w:sz w:val="24"/>
          <w:szCs w:val="24"/>
        </w:rPr>
      </w:pPr>
    </w:p>
    <w:p w:rsidR="00A24234" w:rsidRDefault="00A24234" w:rsidP="00A24234">
      <w:pPr>
        <w:ind w:left="360"/>
        <w:jc w:val="center"/>
        <w:rPr>
          <w:rFonts w:ascii="Tahoma" w:hAnsi="Tahoma" w:cs="Tahoma"/>
          <w:b/>
          <w:sz w:val="24"/>
          <w:szCs w:val="24"/>
        </w:rPr>
      </w:pPr>
    </w:p>
    <w:p w:rsidR="00AF3885" w:rsidRDefault="00AF3885"/>
    <w:sectPr w:rsidR="00AF38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D47215"/>
    <w:multiLevelType w:val="hybridMultilevel"/>
    <w:tmpl w:val="AE986DB4"/>
    <w:lvl w:ilvl="0" w:tplc="F53E0386">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234"/>
    <w:rsid w:val="00162069"/>
    <w:rsid w:val="00355DCE"/>
    <w:rsid w:val="003C20AC"/>
    <w:rsid w:val="007A7670"/>
    <w:rsid w:val="00A24234"/>
    <w:rsid w:val="00A631BC"/>
    <w:rsid w:val="00AF3885"/>
    <w:rsid w:val="00BA5CF1"/>
    <w:rsid w:val="00BB5126"/>
    <w:rsid w:val="00BC2A4A"/>
    <w:rsid w:val="00C34D23"/>
    <w:rsid w:val="00C433A1"/>
    <w:rsid w:val="00FA27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E7B14"/>
  <w15:chartTrackingRefBased/>
  <w15:docId w15:val="{13E353E8-4000-4250-A981-8D36B67B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23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4234"/>
    <w:rPr>
      <w:color w:val="0563C1" w:themeColor="hyperlink"/>
      <w:u w:val="single"/>
    </w:rPr>
  </w:style>
  <w:style w:type="paragraph" w:styleId="ListParagraph">
    <w:name w:val="List Paragraph"/>
    <w:basedOn w:val="Normal"/>
    <w:uiPriority w:val="34"/>
    <w:qFormat/>
    <w:rsid w:val="00A24234"/>
    <w:pPr>
      <w:spacing w:line="254"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11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4</cp:revision>
  <dcterms:created xsi:type="dcterms:W3CDTF">2021-10-11T08:48:00Z</dcterms:created>
  <dcterms:modified xsi:type="dcterms:W3CDTF">2021-10-11T09:21:00Z</dcterms:modified>
</cp:coreProperties>
</file>